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02:48 МСК · База обновлена: 29.08.2026, 02:46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ОТСУТСТВИЕ ИЛИ РЕЗКОЕ ОСЛАБЛЕНИЕ ПУЛЬСА НА БЕДРЕННЫХ АРТЕРИЯХ ЯВЛЯЕТСЯ ХАРАКТЕРНЫМ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дефекта межжелудочковой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открытого артериального протока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недостаточности аортальных клапанов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коарктации аорты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коарктации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ПОВЫШЕНИЕ АРТЕРИАЛЬНОГО ДАВЛЕНИЯ НАБЛЮДАЕТСЯ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стенозе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коарктации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дефекте межпредсердной перегородки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дефекте межжелудочковой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коарктации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ЧАСТОТА ВСТРЕЧАЕМОСТИ ВПС У ДЕТЕЙ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>: 1000 РОДИВШИХСЯ ЖИВЫМИ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70-85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1 - 6-12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ХАРАКТЕРНЫМ ПРИЗНАКАМ ТЕТРАДЫ ФАЛЛО С АГЕНЕЗИЕЙ КЛАПАНА ЛЕГОЧНОЙ АРТЕРИИ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сопутствующей коарктации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гипоплазию центрального легочного русла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значительную дилатацию ствола и ветвей легочной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гипоплазию правого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значительную дилатацию ствола и ветвей легочной артерии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ПОДОЗРЕНИИ НА АТРЕЗИЮ ЛЕГОЧНОЙ АРТЕРИИ С ДЕФЕКТОМ МЕЖЖЕЛУДОЧКОВОЙ ПЕРЕГОРОДКИ В ПЕРВУЮ ОЧЕРЕДЬ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адреналин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препараты простагландина Е1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препараты простагландина Е1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ПРИОРИТЕТНЫМ МЕТОДОМ ОЦЕНКИ МОРФОЛОГИЧЕСКИХ ИЗМЕНЕНИЙ СЕРДЦА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рентгеноконтрастная коронарография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ЭхоКГ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 ДЕТЕЙ СТАРШЕ 7 ЛЕТ ХАРАКТЕРНЫМ ТИПОМ КОРОНАРНОЙ АНАТОМИИ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венозный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смешанный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рассыпной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магистральный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магистральный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В ХИРУРГИЧЕСКОМ ЛЕЧЕНИИ АТРЕЗИИ ТРИКУСПИДАЛЬНОГО КЛАПАНА ОПЕРАЦИЯ ФОНТЕНА ЧАЩЕ ВСЕГО ЯВЛЯЕТСЯ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ЭТАПОМ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начальным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единственным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промежуточным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заключительным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ТЕТРАДА ФАЛЛО ХАРАКТЕРИЗУЕТСЯ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ПОЛОЖЕНИЕМ ДЕФЕКТА МЕЖЖЕЛУДОЧКОВОЙ ПЕРЕГОРОДКИ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субаортальным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подлегочным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субтрикуспидальным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межтрабекулярным в мышечной части перегородки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субаортальным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ОСНОВНОЙ ПРИЧИНОЙ СИНДРОМА ВНЕЗАПНОЙ СЕРДЕЧНОЙ СМЕРТИ У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фибрилляция желудочков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феномен WPW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остановка синусового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идиовентрикулярный ритм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фибрилляция желудочков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